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631" w:rsidRPr="003110AD" w:rsidRDefault="00151FB5" w:rsidP="00C96AAF">
      <w:pPr>
        <w:rPr>
          <w:lang w:val="et-EE"/>
        </w:rPr>
      </w:pPr>
      <w:r w:rsidRPr="003110AD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028C18B5" wp14:editId="539C9651">
                <wp:simplePos x="0" y="0"/>
                <wp:positionH relativeFrom="margin">
                  <wp:posOffset>329565</wp:posOffset>
                </wp:positionH>
                <wp:positionV relativeFrom="paragraph">
                  <wp:posOffset>1905</wp:posOffset>
                </wp:positionV>
                <wp:extent cx="5156200" cy="309880"/>
                <wp:effectExtent l="0" t="0" r="0" b="0"/>
                <wp:wrapTight wrapText="bothSides">
                  <wp:wrapPolygon edited="0">
                    <wp:start x="239" y="0"/>
                    <wp:lineTo x="239" y="19918"/>
                    <wp:lineTo x="21307" y="19918"/>
                    <wp:lineTo x="21307" y="0"/>
                    <wp:lineTo x="239" y="0"/>
                  </wp:wrapPolygon>
                </wp:wrapTight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1CA" w:rsidRPr="00FD6783" w:rsidRDefault="00151FB5" w:rsidP="00C96AAF">
                            <w:pPr>
                              <w:jc w:val="center"/>
                              <w:rPr>
                                <w:rFonts w:cs="Leelawadee UI"/>
                                <w:b/>
                                <w:color w:val="FFFFFF" w:themeColor="background1"/>
                                <w:sz w:val="24"/>
                                <w:szCs w:val="24"/>
                                <w:lang w:val="et-EE"/>
                              </w:rPr>
                            </w:pPr>
                            <w:r>
                              <w:rPr>
                                <w:rStyle w:val="fontstyle01"/>
                                <w:rFonts w:ascii="Leelawadee UI" w:hAnsi="Leelawadee UI" w:cs="Leelawadee UI"/>
                                <w:sz w:val="24"/>
                                <w:szCs w:val="24"/>
                                <w:lang w:val="et-EE"/>
                              </w:rPr>
                              <w:t>EVV S</w:t>
                            </w:r>
                            <w:r w:rsidR="00DA297B">
                              <w:rPr>
                                <w:rStyle w:val="fontstyle01"/>
                                <w:rFonts w:ascii="Leelawadee UI" w:hAnsi="Leelawadee UI" w:cs="Leelawadee UI"/>
                                <w:sz w:val="24"/>
                                <w:szCs w:val="24"/>
                                <w:lang w:val="et-EE"/>
                              </w:rPr>
                              <w:t>CADA</w:t>
                            </w:r>
                            <w:r>
                              <w:rPr>
                                <w:rStyle w:val="fontstyle01"/>
                                <w:rFonts w:ascii="Leelawadee UI" w:hAnsi="Leelawadee UI" w:cs="Leelawadee UI"/>
                                <w:sz w:val="24"/>
                                <w:szCs w:val="24"/>
                                <w:lang w:val="et-EE"/>
                              </w:rPr>
                              <w:t xml:space="preserve"> RKP</w:t>
                            </w:r>
                            <w:r w:rsidR="00DA297B">
                              <w:rPr>
                                <w:rStyle w:val="fontstyle01"/>
                                <w:rFonts w:ascii="Leelawadee UI" w:hAnsi="Leelawadee UI" w:cs="Leelawadee UI"/>
                                <w:sz w:val="24"/>
                                <w:szCs w:val="24"/>
                                <w:lang w:val="et-EE"/>
                              </w:rPr>
                              <w:t>V</w:t>
                            </w:r>
                            <w:r w:rsidR="007E7770">
                              <w:rPr>
                                <w:rStyle w:val="fontstyle01"/>
                                <w:rFonts w:ascii="Leelawadee UI" w:hAnsi="Leelawadee UI" w:cs="Leelawadee UI"/>
                                <w:sz w:val="24"/>
                                <w:szCs w:val="24"/>
                                <w:lang w:val="et-EE"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DA297B">
                              <w:rPr>
                                <w:rStyle w:val="fontstyle01"/>
                                <w:rFonts w:ascii="Leelawadee UI" w:hAnsi="Leelawadee UI" w:cs="Leelawadee UI"/>
                                <w:sz w:val="24"/>
                                <w:szCs w:val="24"/>
                                <w:lang w:val="et-EE"/>
                              </w:rPr>
                              <w:t>0</w:t>
                            </w:r>
                            <w:r>
                              <w:rPr>
                                <w:rStyle w:val="fontstyle01"/>
                                <w:rFonts w:ascii="Leelawadee UI" w:hAnsi="Leelawadee UI" w:cs="Leelawadee UI"/>
                                <w:sz w:val="24"/>
                                <w:szCs w:val="24"/>
                                <w:lang w:val="et-EE"/>
                              </w:rPr>
                              <w:t xml:space="preserve"> </w:t>
                            </w:r>
                            <w:r w:rsidR="00BD1C83">
                              <w:rPr>
                                <w:rStyle w:val="fontstyle01"/>
                                <w:rFonts w:ascii="Leelawadee UI" w:hAnsi="Leelawadee UI" w:cs="Leelawadee UI"/>
                                <w:sz w:val="24"/>
                                <w:szCs w:val="24"/>
                                <w:lang w:val="et-EE"/>
                              </w:rPr>
                              <w:t>objekti</w:t>
                            </w:r>
                            <w:r>
                              <w:rPr>
                                <w:rStyle w:val="fontstyle01"/>
                                <w:rFonts w:ascii="Leelawadee UI" w:hAnsi="Leelawadee UI" w:cs="Leelawadee UI"/>
                                <w:sz w:val="24"/>
                                <w:szCs w:val="24"/>
                                <w:lang w:val="et-EE"/>
                              </w:rPr>
                              <w:t xml:space="preserve"> deklaratsioon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8C18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.95pt;margin-top:.15pt;width:406pt;height:24.4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" filled="f" stroked="f">
                <v:textbox>
                  <w:txbxContent>
                    <w:p w:rsidR="002D71CA" w:rsidRPr="00FD6783" w:rsidRDefault="00151FB5" w:rsidP="00C96AAF">
                      <w:pPr>
                        <w:jc w:val="center"/>
                        <w:rPr>
                          <w:rFonts w:cs="Leelawadee UI"/>
                          <w:b/>
                          <w:color w:val="FFFFFF" w:themeColor="background1"/>
                          <w:sz w:val="24"/>
                          <w:szCs w:val="24"/>
                          <w:lang w:val="et-EE"/>
                        </w:rPr>
                      </w:pPr>
                      <w:r>
                        <w:rPr>
                          <w:rStyle w:val="fontstyle01"/>
                          <w:rFonts w:ascii="Leelawadee UI" w:hAnsi="Leelawadee UI" w:cs="Leelawadee UI"/>
                          <w:sz w:val="24"/>
                          <w:szCs w:val="24"/>
                          <w:lang w:val="et-EE"/>
                        </w:rPr>
                        <w:t>EVV S</w:t>
                      </w:r>
                      <w:r w:rsidR="00DA297B">
                        <w:rPr>
                          <w:rStyle w:val="fontstyle01"/>
                          <w:rFonts w:ascii="Leelawadee UI" w:hAnsi="Leelawadee UI" w:cs="Leelawadee UI"/>
                          <w:sz w:val="24"/>
                          <w:szCs w:val="24"/>
                          <w:lang w:val="et-EE"/>
                        </w:rPr>
                        <w:t>CADA</w:t>
                      </w:r>
                      <w:r>
                        <w:rPr>
                          <w:rStyle w:val="fontstyle01"/>
                          <w:rFonts w:ascii="Leelawadee UI" w:hAnsi="Leelawadee UI" w:cs="Leelawadee UI"/>
                          <w:sz w:val="24"/>
                          <w:szCs w:val="24"/>
                          <w:lang w:val="et-EE"/>
                        </w:rPr>
                        <w:t xml:space="preserve"> RKP</w:t>
                      </w:r>
                      <w:r w:rsidR="00DA297B">
                        <w:rPr>
                          <w:rStyle w:val="fontstyle01"/>
                          <w:rFonts w:ascii="Leelawadee UI" w:hAnsi="Leelawadee UI" w:cs="Leelawadee UI"/>
                          <w:sz w:val="24"/>
                          <w:szCs w:val="24"/>
                          <w:lang w:val="et-EE"/>
                        </w:rPr>
                        <w:t>V</w:t>
                      </w:r>
                      <w:r w:rsidR="007E7770">
                        <w:rPr>
                          <w:rStyle w:val="fontstyle01"/>
                          <w:rFonts w:ascii="Leelawadee UI" w:hAnsi="Leelawadee UI" w:cs="Leelawadee UI"/>
                          <w:sz w:val="24"/>
                          <w:szCs w:val="24"/>
                          <w:lang w:val="et-EE"/>
                        </w:rPr>
                        <w:t>3</w:t>
                      </w:r>
                      <w:bookmarkStart w:id="1" w:name="_GoBack"/>
                      <w:bookmarkEnd w:id="1"/>
                      <w:r w:rsidR="00DA297B">
                        <w:rPr>
                          <w:rStyle w:val="fontstyle01"/>
                          <w:rFonts w:ascii="Leelawadee UI" w:hAnsi="Leelawadee UI" w:cs="Leelawadee UI"/>
                          <w:sz w:val="24"/>
                          <w:szCs w:val="24"/>
                          <w:lang w:val="et-EE"/>
                        </w:rPr>
                        <w:t>0</w:t>
                      </w:r>
                      <w:r>
                        <w:rPr>
                          <w:rStyle w:val="fontstyle01"/>
                          <w:rFonts w:ascii="Leelawadee UI" w:hAnsi="Leelawadee UI" w:cs="Leelawadee UI"/>
                          <w:sz w:val="24"/>
                          <w:szCs w:val="24"/>
                          <w:lang w:val="et-EE"/>
                        </w:rPr>
                        <w:t xml:space="preserve"> </w:t>
                      </w:r>
                      <w:r w:rsidR="00BD1C83">
                        <w:rPr>
                          <w:rStyle w:val="fontstyle01"/>
                          <w:rFonts w:ascii="Leelawadee UI" w:hAnsi="Leelawadee UI" w:cs="Leelawadee UI"/>
                          <w:sz w:val="24"/>
                          <w:szCs w:val="24"/>
                          <w:lang w:val="et-EE"/>
                        </w:rPr>
                        <w:t>objekti</w:t>
                      </w:r>
                      <w:r>
                        <w:rPr>
                          <w:rStyle w:val="fontstyle01"/>
                          <w:rFonts w:ascii="Leelawadee UI" w:hAnsi="Leelawadee UI" w:cs="Leelawadee UI"/>
                          <w:sz w:val="24"/>
                          <w:szCs w:val="24"/>
                          <w:lang w:val="et-EE"/>
                        </w:rPr>
                        <w:t xml:space="preserve"> deklaratsioon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B145C0" w:rsidRPr="003110AD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7A1F23E" wp14:editId="2AD722AB">
                <wp:simplePos x="0" y="0"/>
                <wp:positionH relativeFrom="margin">
                  <wp:posOffset>-99060</wp:posOffset>
                </wp:positionH>
                <wp:positionV relativeFrom="paragraph">
                  <wp:posOffset>-21921</wp:posOffset>
                </wp:positionV>
                <wp:extent cx="5953125" cy="342900"/>
                <wp:effectExtent l="0" t="0" r="28575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342900"/>
                        </a:xfrm>
                        <a:prstGeom prst="rect">
                          <a:avLst/>
                        </a:prstGeom>
                        <a:solidFill>
                          <a:srgbClr val="2A3399"/>
                        </a:solidFill>
                        <a:ln>
                          <a:solidFill>
                            <a:srgbClr val="2A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951DCE" id="Rectangle 44" o:spid="_x0000_s1026" style="position:absolute;margin-left:-7.8pt;margin-top:-1.75pt;width:468.75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" fillcolor="#2a3399" strokecolor="#2a3399" strokeweight="2pt">
                <w10:wrap anchorx="margin"/>
              </v:rect>
            </w:pict>
          </mc:Fallback>
        </mc:AlternateContent>
      </w:r>
    </w:p>
    <w:p w:rsidR="00E61631" w:rsidRPr="003110AD" w:rsidRDefault="00E61631">
      <w:pPr>
        <w:rPr>
          <w:lang w:val="et-EE"/>
        </w:rPr>
      </w:pPr>
    </w:p>
    <w:p w:rsidR="00F367AD" w:rsidRPr="00016058" w:rsidRDefault="00F367AD" w:rsidP="00F367AD">
      <w:pPr>
        <w:rPr>
          <w:rFonts w:cs="Leelawadee UI"/>
          <w:color w:val="000000" w:themeColor="text1"/>
          <w:szCs w:val="22"/>
        </w:rPr>
      </w:pPr>
      <w:proofErr w:type="spellStart"/>
      <w:r>
        <w:rPr>
          <w:rFonts w:cs="Leelawadee UI"/>
          <w:b/>
          <w:color w:val="000000" w:themeColor="text1"/>
          <w:szCs w:val="22"/>
        </w:rPr>
        <w:t>Objekt</w:t>
      </w:r>
      <w:r w:rsidR="00A55B2C">
        <w:rPr>
          <w:rFonts w:cs="Leelawadee UI"/>
          <w:b/>
          <w:color w:val="000000" w:themeColor="text1"/>
          <w:szCs w:val="22"/>
        </w:rPr>
        <w:t>itüüp</w:t>
      </w:r>
      <w:proofErr w:type="spellEnd"/>
      <w:r w:rsidRPr="008519B4">
        <w:rPr>
          <w:rFonts w:cs="Leelawadee UI"/>
          <w:b/>
          <w:color w:val="000000" w:themeColor="text1"/>
          <w:szCs w:val="22"/>
        </w:rPr>
        <w:t>:</w:t>
      </w:r>
      <w:r>
        <w:rPr>
          <w:rFonts w:cs="Leelawadee UI"/>
          <w:b/>
          <w:color w:val="000000" w:themeColor="text1"/>
          <w:szCs w:val="22"/>
        </w:rPr>
        <w:t xml:space="preserve"> </w:t>
      </w:r>
      <w:proofErr w:type="spellStart"/>
      <w:r w:rsidR="00151FB5">
        <w:rPr>
          <w:rFonts w:cs="Leelawadee UI"/>
          <w:color w:val="000000" w:themeColor="text1"/>
          <w:szCs w:val="22"/>
        </w:rPr>
        <w:t>Reoveekanalipumpla</w:t>
      </w:r>
      <w:proofErr w:type="spellEnd"/>
      <w:r w:rsidR="00151FB5">
        <w:rPr>
          <w:rFonts w:cs="Leelawadee UI"/>
          <w:color w:val="000000" w:themeColor="text1"/>
          <w:szCs w:val="22"/>
        </w:rPr>
        <w:t xml:space="preserve"> </w:t>
      </w:r>
      <w:proofErr w:type="spellStart"/>
      <w:r w:rsidR="00151FB5">
        <w:rPr>
          <w:rFonts w:cs="Leelawadee UI"/>
          <w:color w:val="000000" w:themeColor="text1"/>
          <w:szCs w:val="22"/>
        </w:rPr>
        <w:t>ehk</w:t>
      </w:r>
      <w:proofErr w:type="spellEnd"/>
      <w:r w:rsidR="00151FB5">
        <w:rPr>
          <w:rFonts w:cs="Leelawadee UI"/>
          <w:color w:val="000000" w:themeColor="text1"/>
          <w:szCs w:val="22"/>
        </w:rPr>
        <w:t xml:space="preserve"> RKP</w:t>
      </w:r>
    </w:p>
    <w:p w:rsidR="00F367AD" w:rsidRDefault="00A55B2C" w:rsidP="00F367AD">
      <w:pPr>
        <w:rPr>
          <w:rFonts w:cs="Leelawadee UI"/>
          <w:color w:val="000000" w:themeColor="text1"/>
          <w:szCs w:val="22"/>
        </w:rPr>
      </w:pPr>
      <w:proofErr w:type="spellStart"/>
      <w:r>
        <w:rPr>
          <w:rFonts w:cs="Leelawadee UI"/>
          <w:b/>
          <w:color w:val="000000" w:themeColor="text1"/>
          <w:szCs w:val="22"/>
        </w:rPr>
        <w:t>Objekti</w:t>
      </w:r>
      <w:proofErr w:type="spellEnd"/>
      <w:r>
        <w:rPr>
          <w:rFonts w:cs="Leelawadee UI"/>
          <w:b/>
          <w:color w:val="000000" w:themeColor="text1"/>
          <w:szCs w:val="22"/>
        </w:rPr>
        <w:t xml:space="preserve"> </w:t>
      </w:r>
      <w:proofErr w:type="spellStart"/>
      <w:r>
        <w:rPr>
          <w:rFonts w:cs="Leelawadee UI"/>
          <w:b/>
          <w:color w:val="000000" w:themeColor="text1"/>
          <w:szCs w:val="22"/>
        </w:rPr>
        <w:t>nimi</w:t>
      </w:r>
      <w:proofErr w:type="spellEnd"/>
      <w:r w:rsidR="00F367AD" w:rsidRPr="00016058">
        <w:rPr>
          <w:rFonts w:cs="Leelawadee UI"/>
          <w:b/>
          <w:color w:val="000000" w:themeColor="text1"/>
          <w:szCs w:val="22"/>
        </w:rPr>
        <w:t>:</w:t>
      </w:r>
      <w:r w:rsidR="00F367AD">
        <w:rPr>
          <w:rFonts w:cs="Leelawadee UI"/>
          <w:color w:val="000000" w:themeColor="text1"/>
          <w:szCs w:val="22"/>
        </w:rPr>
        <w:t xml:space="preserve"> </w:t>
      </w:r>
    </w:p>
    <w:p w:rsidR="00F367AD" w:rsidRDefault="00151FB5" w:rsidP="00F367AD">
      <w:pPr>
        <w:rPr>
          <w:rFonts w:cs="Leelawadee UI"/>
          <w:color w:val="000000" w:themeColor="text1"/>
          <w:szCs w:val="22"/>
        </w:rPr>
      </w:pPr>
      <w:proofErr w:type="spellStart"/>
      <w:r>
        <w:rPr>
          <w:rFonts w:cs="Leelawadee UI"/>
          <w:b/>
          <w:color w:val="000000" w:themeColor="text1"/>
          <w:szCs w:val="22"/>
        </w:rPr>
        <w:t>Deklaratsiooni</w:t>
      </w:r>
      <w:proofErr w:type="spellEnd"/>
      <w:r>
        <w:rPr>
          <w:rFonts w:cs="Leelawadee UI"/>
          <w:b/>
          <w:color w:val="000000" w:themeColor="text1"/>
          <w:szCs w:val="22"/>
        </w:rPr>
        <w:t xml:space="preserve"> </w:t>
      </w:r>
      <w:proofErr w:type="spellStart"/>
      <w:r>
        <w:rPr>
          <w:rFonts w:cs="Leelawadee UI"/>
          <w:b/>
          <w:color w:val="000000" w:themeColor="text1"/>
          <w:szCs w:val="22"/>
        </w:rPr>
        <w:t>koostamise</w:t>
      </w:r>
      <w:proofErr w:type="spellEnd"/>
      <w:r w:rsidR="00F367AD">
        <w:rPr>
          <w:rFonts w:cs="Leelawadee UI"/>
          <w:b/>
          <w:color w:val="000000" w:themeColor="text1"/>
          <w:szCs w:val="22"/>
        </w:rPr>
        <w:t xml:space="preserve"> </w:t>
      </w:r>
      <w:proofErr w:type="spellStart"/>
      <w:r w:rsidR="00F367AD">
        <w:rPr>
          <w:rFonts w:cs="Leelawadee UI"/>
          <w:b/>
          <w:color w:val="000000" w:themeColor="text1"/>
          <w:szCs w:val="22"/>
        </w:rPr>
        <w:t>kuupäev</w:t>
      </w:r>
      <w:proofErr w:type="spellEnd"/>
      <w:r w:rsidR="00F367AD">
        <w:rPr>
          <w:rFonts w:cs="Leelawadee UI"/>
          <w:b/>
          <w:color w:val="000000" w:themeColor="text1"/>
          <w:szCs w:val="22"/>
        </w:rPr>
        <w:t>:</w:t>
      </w:r>
      <w:r w:rsidR="00F367AD">
        <w:rPr>
          <w:rFonts w:cs="Leelawadee UI"/>
          <w:color w:val="000000" w:themeColor="text1"/>
          <w:szCs w:val="22"/>
        </w:rPr>
        <w:t xml:space="preserve"> </w:t>
      </w:r>
      <w:r>
        <w:rPr>
          <w:rFonts w:cs="Leelawadee UI"/>
          <w:color w:val="000000" w:themeColor="text1"/>
          <w:szCs w:val="22"/>
        </w:rPr>
        <w:t>21</w:t>
      </w:r>
      <w:r w:rsidR="00F367AD">
        <w:rPr>
          <w:rFonts w:cs="Leelawadee UI"/>
          <w:color w:val="000000" w:themeColor="text1"/>
          <w:szCs w:val="22"/>
        </w:rPr>
        <w:t>.0</w:t>
      </w:r>
      <w:r w:rsidR="00B32660">
        <w:rPr>
          <w:rFonts w:cs="Leelawadee UI"/>
          <w:color w:val="000000" w:themeColor="text1"/>
          <w:szCs w:val="22"/>
        </w:rPr>
        <w:t>4</w:t>
      </w:r>
      <w:r w:rsidR="00F367AD">
        <w:rPr>
          <w:rFonts w:cs="Leelawadee UI"/>
          <w:color w:val="000000" w:themeColor="text1"/>
          <w:szCs w:val="22"/>
        </w:rPr>
        <w:t>.202</w:t>
      </w:r>
      <w:r w:rsidR="00F22A8D">
        <w:rPr>
          <w:rFonts w:cs="Leelawadee UI"/>
          <w:color w:val="000000" w:themeColor="text1"/>
          <w:szCs w:val="22"/>
        </w:rPr>
        <w:t>1</w:t>
      </w:r>
    </w:p>
    <w:p w:rsidR="00F367AD" w:rsidRDefault="00F367AD">
      <w:pPr>
        <w:rPr>
          <w:b/>
          <w:lang w:val="et-EE"/>
        </w:rPr>
      </w:pPr>
    </w:p>
    <w:p w:rsidR="00F22A8D" w:rsidRDefault="00712E10" w:rsidP="00151FB5">
      <w:pPr>
        <w:rPr>
          <w:szCs w:val="22"/>
          <w:lang w:val="et-EE"/>
        </w:rPr>
      </w:pPr>
      <w:r>
        <w:rPr>
          <w:b/>
          <w:szCs w:val="22"/>
          <w:lang w:val="et-EE"/>
        </w:rPr>
        <w:t>Kontuurid</w:t>
      </w:r>
    </w:p>
    <w:p w:rsidR="00151FB5" w:rsidRDefault="00151FB5" w:rsidP="00151FB5">
      <w:pPr>
        <w:rPr>
          <w:szCs w:val="22"/>
          <w:lang w:val="et-EE"/>
        </w:rPr>
      </w:pPr>
      <w:r>
        <w:rPr>
          <w:szCs w:val="22"/>
          <w:lang w:val="et-EE"/>
        </w:rPr>
        <w:t xml:space="preserve">Uute objektide visualiseerimiseks on tarvis saada ülevaade, millised seadmed </w:t>
      </w:r>
      <w:r w:rsidR="001777E1">
        <w:rPr>
          <w:szCs w:val="22"/>
          <w:lang w:val="et-EE"/>
        </w:rPr>
        <w:t>on kasutuses.</w:t>
      </w:r>
    </w:p>
    <w:p w:rsidR="00712E10" w:rsidRDefault="00712E10" w:rsidP="00151FB5">
      <w:pPr>
        <w:rPr>
          <w:noProof/>
          <w:szCs w:val="22"/>
          <w:lang w:val="et-EE"/>
        </w:rPr>
      </w:pPr>
      <w:r>
        <w:rPr>
          <w:noProof/>
          <w:szCs w:val="22"/>
          <w:lang w:val="et-EE"/>
        </w:rPr>
        <w:t>Reoveekanalipumpla tööprotsessi puhul on üks tinglik kontuur – 10.</w:t>
      </w:r>
    </w:p>
    <w:p w:rsidR="00712E10" w:rsidRDefault="00712E10" w:rsidP="00151FB5">
      <w:pPr>
        <w:rPr>
          <w:noProof/>
          <w:szCs w:val="22"/>
          <w:lang w:val="et-EE"/>
        </w:rPr>
      </w:pPr>
    </w:p>
    <w:p w:rsidR="00F22A8D" w:rsidRDefault="001777E1" w:rsidP="00B32660">
      <w:pPr>
        <w:rPr>
          <w:b/>
          <w:szCs w:val="22"/>
          <w:lang w:val="et-EE"/>
        </w:rPr>
      </w:pPr>
      <w:r>
        <w:rPr>
          <w:b/>
          <w:szCs w:val="22"/>
          <w:lang w:val="et-EE"/>
        </w:rPr>
        <w:t xml:space="preserve">Seadmete </w:t>
      </w:r>
      <w:r w:rsidR="00712E10">
        <w:rPr>
          <w:b/>
          <w:szCs w:val="22"/>
          <w:lang w:val="et-EE"/>
        </w:rPr>
        <w:t xml:space="preserve">ja elementide </w:t>
      </w:r>
      <w:r>
        <w:rPr>
          <w:b/>
          <w:szCs w:val="22"/>
          <w:lang w:val="et-EE"/>
        </w:rPr>
        <w:t>tabel</w:t>
      </w:r>
    </w:p>
    <w:tbl>
      <w:tblPr>
        <w:tblStyle w:val="TableGrid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020"/>
        <w:gridCol w:w="1256"/>
        <w:gridCol w:w="2119"/>
        <w:gridCol w:w="1413"/>
        <w:gridCol w:w="1668"/>
      </w:tblGrid>
      <w:tr w:rsidR="00BD1C83" w:rsidTr="009F70FD">
        <w:tc>
          <w:tcPr>
            <w:tcW w:w="0" w:type="auto"/>
          </w:tcPr>
          <w:p w:rsidR="00BD1C83" w:rsidRPr="001777E1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b/>
                <w:szCs w:val="22"/>
                <w:lang w:val="et-EE"/>
              </w:rPr>
            </w:pPr>
            <w:r w:rsidRPr="001777E1">
              <w:rPr>
                <w:b/>
                <w:szCs w:val="22"/>
                <w:lang w:val="et-EE"/>
              </w:rPr>
              <w:t>Seadmed</w:t>
            </w:r>
          </w:p>
        </w:tc>
        <w:tc>
          <w:tcPr>
            <w:tcW w:w="0" w:type="auto"/>
          </w:tcPr>
          <w:p w:rsidR="00BD1C83" w:rsidRPr="001777E1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b/>
                <w:szCs w:val="22"/>
                <w:lang w:val="et-EE"/>
              </w:rPr>
            </w:pPr>
            <w:r w:rsidRPr="001777E1">
              <w:rPr>
                <w:b/>
                <w:szCs w:val="22"/>
                <w:lang w:val="et-EE"/>
              </w:rPr>
              <w:t>Tähistus</w:t>
            </w:r>
          </w:p>
        </w:tc>
        <w:tc>
          <w:tcPr>
            <w:tcW w:w="0" w:type="auto"/>
          </w:tcPr>
          <w:p w:rsidR="00BD1C83" w:rsidRPr="001777E1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b/>
                <w:szCs w:val="22"/>
                <w:lang w:val="et-EE"/>
              </w:rPr>
            </w:pPr>
            <w:r w:rsidRPr="001777E1">
              <w:rPr>
                <w:b/>
                <w:szCs w:val="22"/>
                <w:lang w:val="et-EE"/>
              </w:rPr>
              <w:t>Märkus</w:t>
            </w:r>
          </w:p>
        </w:tc>
        <w:tc>
          <w:tcPr>
            <w:tcW w:w="0" w:type="auto"/>
          </w:tcPr>
          <w:p w:rsidR="00BD1C83" w:rsidRPr="001777E1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b/>
                <w:szCs w:val="22"/>
                <w:lang w:val="et-EE"/>
              </w:rPr>
            </w:pPr>
            <w:r>
              <w:rPr>
                <w:b/>
                <w:szCs w:val="22"/>
                <w:lang w:val="et-EE"/>
              </w:rPr>
              <w:t>Tellija nõue</w:t>
            </w:r>
          </w:p>
        </w:tc>
        <w:tc>
          <w:tcPr>
            <w:tcW w:w="0" w:type="auto"/>
          </w:tcPr>
          <w:p w:rsidR="00BD1C83" w:rsidRPr="001777E1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b/>
                <w:szCs w:val="22"/>
                <w:lang w:val="et-EE"/>
              </w:rPr>
            </w:pPr>
            <w:r>
              <w:rPr>
                <w:b/>
                <w:szCs w:val="22"/>
                <w:lang w:val="et-EE"/>
              </w:rPr>
              <w:t>Olemas Jah/Ei</w:t>
            </w:r>
          </w:p>
        </w:tc>
      </w:tr>
      <w:tr w:rsidR="00BD1C83" w:rsidTr="009F70FD"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Pump 1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10P1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Otsekäivitus</w:t>
            </w:r>
          </w:p>
        </w:tc>
        <w:sdt>
          <w:sdtPr>
            <w:rPr>
              <w:szCs w:val="22"/>
              <w:lang w:val="et-EE"/>
            </w:rPr>
            <w:id w:val="1901392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-1800225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Pump 2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10P2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Otsekäivitus</w:t>
            </w:r>
          </w:p>
        </w:tc>
        <w:sdt>
          <w:sdtPr>
            <w:rPr>
              <w:szCs w:val="22"/>
              <w:lang w:val="et-EE"/>
            </w:rPr>
            <w:id w:val="-149980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-2004269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Nivooandur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10LT1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4…20mA</w:t>
            </w:r>
          </w:p>
        </w:tc>
        <w:sdt>
          <w:sdtPr>
            <w:rPr>
              <w:szCs w:val="22"/>
              <w:lang w:val="et-EE"/>
            </w:rPr>
            <w:id w:val="-752659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-117223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Rõhuandur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10PT1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4…20mA</w:t>
            </w:r>
          </w:p>
        </w:tc>
        <w:sdt>
          <w:sdtPr>
            <w:rPr>
              <w:szCs w:val="22"/>
              <w:lang w:val="et-EE"/>
            </w:rPr>
            <w:id w:val="1674918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1142613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Vooluhulgamõõtja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10FQI_IMP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Impulss loendur</w:t>
            </w:r>
          </w:p>
        </w:tc>
        <w:sdt>
          <w:sdtPr>
            <w:rPr>
              <w:szCs w:val="22"/>
              <w:lang w:val="et-EE"/>
            </w:rPr>
            <w:id w:val="-89874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-309941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10FQI_AI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4…20mA</w:t>
            </w:r>
          </w:p>
        </w:tc>
        <w:sdt>
          <w:sdtPr>
            <w:rPr>
              <w:szCs w:val="22"/>
              <w:lang w:val="et-EE"/>
            </w:rPr>
            <w:id w:val="-1830126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444508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Nivooujuk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10LSHH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 xml:space="preserve">Nivoo Kõrge </w:t>
            </w:r>
            <w:proofErr w:type="spellStart"/>
            <w:r>
              <w:rPr>
                <w:szCs w:val="22"/>
                <w:lang w:val="et-EE"/>
              </w:rPr>
              <w:t>kõrge</w:t>
            </w:r>
            <w:proofErr w:type="spellEnd"/>
          </w:p>
        </w:tc>
        <w:sdt>
          <w:sdtPr>
            <w:rPr>
              <w:szCs w:val="22"/>
              <w:lang w:val="et-EE"/>
            </w:rPr>
            <w:id w:val="1088805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300050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Nivooujuk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10LSLL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 xml:space="preserve">Nivoo Madal </w:t>
            </w:r>
            <w:proofErr w:type="spellStart"/>
            <w:r>
              <w:rPr>
                <w:szCs w:val="22"/>
                <w:lang w:val="et-EE"/>
              </w:rPr>
              <w:t>madal</w:t>
            </w:r>
            <w:proofErr w:type="spellEnd"/>
          </w:p>
        </w:tc>
        <w:sdt>
          <w:sdtPr>
            <w:rPr>
              <w:szCs w:val="22"/>
              <w:lang w:val="et-EE"/>
            </w:rPr>
            <w:id w:val="-339479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1315680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Faasikontrollirelee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VM1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Pinge korras</w:t>
            </w:r>
          </w:p>
        </w:tc>
        <w:sdt>
          <w:sdtPr>
            <w:rPr>
              <w:szCs w:val="22"/>
              <w:lang w:val="et-EE"/>
            </w:rPr>
            <w:id w:val="-946238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-390201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Liigpingepiirik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SVA1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Liigpingepiirik rike</w:t>
            </w:r>
          </w:p>
        </w:tc>
        <w:sdt>
          <w:sdtPr>
            <w:rPr>
              <w:szCs w:val="22"/>
              <w:lang w:val="et-EE"/>
            </w:rPr>
            <w:id w:val="824941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1298881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UPS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UPS</w:t>
            </w:r>
          </w:p>
        </w:tc>
        <w:tc>
          <w:tcPr>
            <w:tcW w:w="0" w:type="auto"/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UPS rike</w:t>
            </w:r>
          </w:p>
        </w:tc>
        <w:sdt>
          <w:sdtPr>
            <w:rPr>
              <w:szCs w:val="22"/>
              <w:lang w:val="et-EE"/>
            </w:rPr>
            <w:id w:val="-1122069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80814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  <w:tcBorders>
              <w:bottom w:val="single" w:sz="4" w:space="0" w:color="auto"/>
            </w:tcBorders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Uks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DOOR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Uks avatud</w:t>
            </w:r>
          </w:p>
        </w:tc>
        <w:sdt>
          <w:sdtPr>
            <w:rPr>
              <w:szCs w:val="22"/>
              <w:lang w:val="et-EE"/>
            </w:rPr>
            <w:id w:val="120074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bottom w:val="single" w:sz="4" w:space="0" w:color="auto"/>
                </w:tcBorders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1707677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bottom w:val="single" w:sz="4" w:space="0" w:color="auto"/>
                </w:tcBorders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  <w:tr w:rsidR="00BD1C83" w:rsidTr="009F70FD">
        <w:tc>
          <w:tcPr>
            <w:tcW w:w="0" w:type="auto"/>
            <w:tcBorders>
              <w:bottom w:val="single" w:sz="4" w:space="0" w:color="auto"/>
            </w:tcBorders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Luuk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HATCH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C83" w:rsidRDefault="00BD1C83" w:rsidP="00BD1C8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2"/>
                <w:lang w:val="et-EE"/>
              </w:rPr>
            </w:pPr>
            <w:r>
              <w:rPr>
                <w:szCs w:val="22"/>
                <w:lang w:val="et-EE"/>
              </w:rPr>
              <w:t>Luuk avatud</w:t>
            </w:r>
          </w:p>
        </w:tc>
        <w:sdt>
          <w:sdtPr>
            <w:rPr>
              <w:szCs w:val="22"/>
              <w:lang w:val="et-EE"/>
            </w:rPr>
            <w:id w:val="1254401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bottom w:val="single" w:sz="4" w:space="0" w:color="auto"/>
                </w:tcBorders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  <w:sdt>
          <w:sdtPr>
            <w:rPr>
              <w:szCs w:val="22"/>
              <w:lang w:val="et-EE"/>
            </w:rPr>
            <w:id w:val="-1006892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bottom w:val="single" w:sz="4" w:space="0" w:color="auto"/>
                </w:tcBorders>
              </w:tcPr>
              <w:p w:rsidR="00BD1C83" w:rsidRDefault="00BD1C83" w:rsidP="00BD1C83">
                <w:pPr>
                  <w:overflowPunct/>
                  <w:autoSpaceDE/>
                  <w:autoSpaceDN/>
                  <w:adjustRightInd/>
                  <w:spacing w:line="240" w:lineRule="auto"/>
                  <w:jc w:val="center"/>
                  <w:textAlignment w:val="auto"/>
                  <w:rPr>
                    <w:szCs w:val="22"/>
                    <w:lang w:val="et-EE"/>
                  </w:rPr>
                </w:pPr>
                <w:r>
                  <w:rPr>
                    <w:rFonts w:ascii="MS Gothic" w:eastAsia="MS Gothic" w:hAnsi="MS Gothic" w:hint="eastAsia"/>
                    <w:szCs w:val="22"/>
                    <w:lang w:val="et-EE"/>
                  </w:rPr>
                  <w:t>☐</w:t>
                </w:r>
              </w:p>
            </w:tc>
          </w:sdtContent>
        </w:sdt>
      </w:tr>
    </w:tbl>
    <w:p w:rsidR="00C1078F" w:rsidRDefault="00C1078F">
      <w:pPr>
        <w:overflowPunct/>
        <w:autoSpaceDE/>
        <w:autoSpaceDN/>
        <w:adjustRightInd/>
        <w:spacing w:line="240" w:lineRule="auto"/>
        <w:jc w:val="left"/>
        <w:textAlignment w:val="auto"/>
        <w:rPr>
          <w:szCs w:val="22"/>
          <w:lang w:val="et-EE"/>
        </w:rPr>
      </w:pPr>
    </w:p>
    <w:p w:rsidR="00712E10" w:rsidRDefault="0057286E" w:rsidP="00712E10">
      <w:pPr>
        <w:rPr>
          <w:szCs w:val="22"/>
          <w:lang w:val="et-EE"/>
        </w:rPr>
      </w:pPr>
      <w:r>
        <w:rPr>
          <w:b/>
          <w:szCs w:val="22"/>
          <w:lang w:val="et-EE"/>
        </w:rPr>
        <w:t>Täpsustused</w:t>
      </w:r>
    </w:p>
    <w:p w:rsidR="00712E10" w:rsidRDefault="00712E10" w:rsidP="00712E10">
      <w:pPr>
        <w:overflowPunct/>
        <w:autoSpaceDE/>
        <w:autoSpaceDN/>
        <w:adjustRightInd/>
        <w:spacing w:line="240" w:lineRule="auto"/>
        <w:jc w:val="left"/>
        <w:textAlignment w:val="auto"/>
        <w:rPr>
          <w:szCs w:val="22"/>
          <w:lang w:val="et-EE"/>
        </w:rPr>
      </w:pPr>
    </w:p>
    <w:p w:rsidR="00712E10" w:rsidRDefault="00712E10" w:rsidP="00712E10">
      <w:pPr>
        <w:overflowPunct/>
        <w:autoSpaceDE/>
        <w:autoSpaceDN/>
        <w:adjustRightInd/>
        <w:spacing w:line="240" w:lineRule="auto"/>
        <w:jc w:val="left"/>
        <w:textAlignment w:val="auto"/>
        <w:rPr>
          <w:szCs w:val="22"/>
          <w:lang w:val="et-EE"/>
        </w:rPr>
      </w:pPr>
    </w:p>
    <w:p w:rsidR="0057286E" w:rsidRDefault="0057286E" w:rsidP="0057286E">
      <w:pPr>
        <w:rPr>
          <w:szCs w:val="22"/>
          <w:lang w:val="et-EE"/>
        </w:rPr>
      </w:pPr>
    </w:p>
    <w:p w:rsidR="00712E10" w:rsidRDefault="00712E10" w:rsidP="00712E10">
      <w:pPr>
        <w:rPr>
          <w:szCs w:val="22"/>
          <w:lang w:val="et-EE"/>
        </w:rPr>
      </w:pPr>
      <w:r>
        <w:rPr>
          <w:b/>
          <w:szCs w:val="22"/>
          <w:lang w:val="et-EE"/>
        </w:rPr>
        <w:t>Erinõuded</w:t>
      </w:r>
    </w:p>
    <w:p w:rsidR="00712E10" w:rsidRDefault="00712E10" w:rsidP="00712E10">
      <w:pPr>
        <w:overflowPunct/>
        <w:autoSpaceDE/>
        <w:autoSpaceDN/>
        <w:adjustRightInd/>
        <w:spacing w:line="240" w:lineRule="auto"/>
        <w:jc w:val="left"/>
        <w:textAlignment w:val="auto"/>
        <w:rPr>
          <w:szCs w:val="22"/>
          <w:lang w:val="et-EE"/>
        </w:rPr>
      </w:pPr>
      <w:r w:rsidRPr="00712E10">
        <w:rPr>
          <w:szCs w:val="22"/>
          <w:lang w:val="et-EE"/>
        </w:rPr>
        <w:t>Näiteks: Sagedusmuundurilt peab olema tarbitava voolu ja hetkekiiruse tagasiside.</w:t>
      </w:r>
    </w:p>
    <w:p w:rsidR="0057286E" w:rsidRDefault="0057286E" w:rsidP="0057286E">
      <w:pPr>
        <w:overflowPunct/>
        <w:autoSpaceDE/>
        <w:autoSpaceDN/>
        <w:adjustRightInd/>
        <w:spacing w:line="240" w:lineRule="auto"/>
        <w:jc w:val="left"/>
        <w:textAlignment w:val="auto"/>
        <w:rPr>
          <w:szCs w:val="22"/>
          <w:lang w:val="et-EE"/>
        </w:rPr>
      </w:pPr>
    </w:p>
    <w:sectPr w:rsidR="0057286E" w:rsidSect="00924C44">
      <w:headerReference w:type="default" r:id="rId7"/>
      <w:footerReference w:type="default" r:id="rId8"/>
      <w:pgSz w:w="11907" w:h="16839" w:code="9"/>
      <w:pgMar w:top="1134" w:right="1134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B7E" w:rsidRDefault="001B2B7E">
      <w:r>
        <w:separator/>
      </w:r>
    </w:p>
  </w:endnote>
  <w:endnote w:type="continuationSeparator" w:id="0">
    <w:p w:rsidR="001B2B7E" w:rsidRDefault="001B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4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1CA" w:rsidRDefault="002D71CA">
    <w:pPr>
      <w:pStyle w:val="Footer"/>
      <w:pBdr>
        <w:top w:val="single" w:sz="12" w:space="1" w:color="auto"/>
      </w:pBdr>
      <w:tabs>
        <w:tab w:val="clear" w:pos="8640"/>
        <w:tab w:val="right" w:pos="9360"/>
      </w:tabs>
      <w:rPr>
        <w:rStyle w:val="PageNumber"/>
        <w:b/>
        <w:sz w:val="20"/>
      </w:rPr>
    </w:pPr>
    <w:r>
      <w:rPr>
        <w:b/>
        <w:noProof/>
        <w:sz w:val="20"/>
      </w:rPr>
      <w:drawing>
        <wp:anchor distT="0" distB="0" distL="114300" distR="114300" simplePos="0" relativeHeight="251679744" behindDoc="0" locked="0" layoutInCell="1" allowOverlap="1" wp14:anchorId="5505227C" wp14:editId="4108DA45">
          <wp:simplePos x="0" y="0"/>
          <wp:positionH relativeFrom="margin">
            <wp:posOffset>-635</wp:posOffset>
          </wp:positionH>
          <wp:positionV relativeFrom="paragraph">
            <wp:posOffset>265430</wp:posOffset>
          </wp:positionV>
          <wp:extent cx="1812925" cy="359410"/>
          <wp:effectExtent l="0" t="0" r="0" b="254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9" name="ATEMIX Logo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925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0"/>
      </w:rPr>
      <w:tab/>
    </w:r>
    <w:r>
      <w:rPr>
        <w:b/>
        <w:sz w:val="20"/>
      </w:rPr>
      <w:tab/>
    </w:r>
    <w:r w:rsidR="00323E4E" w:rsidRPr="00323E4E">
      <w:rPr>
        <w:b/>
        <w:sz w:val="20"/>
      </w:rPr>
      <w:fldChar w:fldCharType="begin"/>
    </w:r>
    <w:r w:rsidR="00323E4E" w:rsidRPr="00323E4E">
      <w:rPr>
        <w:b/>
        <w:sz w:val="20"/>
      </w:rPr>
      <w:instrText xml:space="preserve"> PAGE   \* MERGEFORMAT </w:instrText>
    </w:r>
    <w:r w:rsidR="00323E4E" w:rsidRPr="00323E4E">
      <w:rPr>
        <w:b/>
        <w:sz w:val="20"/>
      </w:rPr>
      <w:fldChar w:fldCharType="separate"/>
    </w:r>
    <w:r w:rsidR="007E7770">
      <w:rPr>
        <w:b/>
        <w:noProof/>
        <w:sz w:val="20"/>
      </w:rPr>
      <w:t>1</w:t>
    </w:r>
    <w:r w:rsidR="00323E4E" w:rsidRPr="00323E4E">
      <w:rPr>
        <w:b/>
        <w:noProof/>
        <w:sz w:val="20"/>
      </w:rPr>
      <w:fldChar w:fldCharType="end"/>
    </w:r>
  </w:p>
  <w:p w:rsidR="002D71CA" w:rsidRDefault="002D71CA">
    <w:pPr>
      <w:pStyle w:val="Footer"/>
      <w:pBdr>
        <w:top w:val="single" w:sz="12" w:space="1" w:color="auto"/>
      </w:pBdr>
      <w:tabs>
        <w:tab w:val="clear" w:pos="8640"/>
        <w:tab w:val="right" w:pos="9360"/>
      </w:tabs>
      <w:rPr>
        <w:rStyle w:val="PageNumber"/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B7E" w:rsidRDefault="001B2B7E">
      <w:r>
        <w:separator/>
      </w:r>
    </w:p>
  </w:footnote>
  <w:footnote w:type="continuationSeparator" w:id="0">
    <w:p w:rsidR="001B2B7E" w:rsidRDefault="001B2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1CA" w:rsidRDefault="002D71CA">
    <w:pPr>
      <w:pStyle w:val="Header"/>
      <w:rPr>
        <w:b/>
        <w:sz w:val="20"/>
      </w:rPr>
    </w:pPr>
  </w:p>
  <w:p w:rsidR="002D71CA" w:rsidRPr="0089236C" w:rsidRDefault="002D71CA">
    <w:pPr>
      <w:pStyle w:val="Header"/>
      <w:jc w:val="right"/>
      <w:rPr>
        <w:rFonts w:ascii="Leelawadee UI Semilight" w:hAnsi="Leelawadee UI Semilight" w:cs="Leelawadee UI Semilight"/>
        <w:sz w:val="20"/>
      </w:rPr>
    </w:pPr>
  </w:p>
  <w:p w:rsidR="002D71CA" w:rsidRDefault="002D71CA">
    <w:pPr>
      <w:pStyle w:val="Header"/>
      <w:pBdr>
        <w:top w:val="single" w:sz="12" w:space="1" w:color="auto"/>
      </w:pBd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B11"/>
    <w:rsid w:val="000068B6"/>
    <w:rsid w:val="00016058"/>
    <w:rsid w:val="00020001"/>
    <w:rsid w:val="000366B2"/>
    <w:rsid w:val="0005047D"/>
    <w:rsid w:val="00057893"/>
    <w:rsid w:val="000662BF"/>
    <w:rsid w:val="000671C3"/>
    <w:rsid w:val="00073261"/>
    <w:rsid w:val="00073B42"/>
    <w:rsid w:val="00073FED"/>
    <w:rsid w:val="000771BA"/>
    <w:rsid w:val="00095924"/>
    <w:rsid w:val="000A0B02"/>
    <w:rsid w:val="000A194E"/>
    <w:rsid w:val="000A54D6"/>
    <w:rsid w:val="000A5A8E"/>
    <w:rsid w:val="000B5D59"/>
    <w:rsid w:val="000B6B24"/>
    <w:rsid w:val="000C0950"/>
    <w:rsid w:val="000C4466"/>
    <w:rsid w:val="000C542B"/>
    <w:rsid w:val="000D0B60"/>
    <w:rsid w:val="000F0F47"/>
    <w:rsid w:val="000F2DF5"/>
    <w:rsid w:val="000F5567"/>
    <w:rsid w:val="000F5BE0"/>
    <w:rsid w:val="000F5F56"/>
    <w:rsid w:val="00104F7A"/>
    <w:rsid w:val="0012571A"/>
    <w:rsid w:val="00126302"/>
    <w:rsid w:val="00126C11"/>
    <w:rsid w:val="00137DCB"/>
    <w:rsid w:val="00151FB5"/>
    <w:rsid w:val="00154CD3"/>
    <w:rsid w:val="001552CC"/>
    <w:rsid w:val="00156E54"/>
    <w:rsid w:val="00162A6D"/>
    <w:rsid w:val="001700CD"/>
    <w:rsid w:val="001772AD"/>
    <w:rsid w:val="001777E1"/>
    <w:rsid w:val="0018001E"/>
    <w:rsid w:val="00181EB8"/>
    <w:rsid w:val="001A24FF"/>
    <w:rsid w:val="001A541A"/>
    <w:rsid w:val="001B2B7E"/>
    <w:rsid w:val="001B3DB7"/>
    <w:rsid w:val="001C1584"/>
    <w:rsid w:val="001C47E1"/>
    <w:rsid w:val="001C4F9B"/>
    <w:rsid w:val="001C7412"/>
    <w:rsid w:val="001D6FCF"/>
    <w:rsid w:val="001E36BA"/>
    <w:rsid w:val="001F2D2F"/>
    <w:rsid w:val="00210BD4"/>
    <w:rsid w:val="002215DD"/>
    <w:rsid w:val="002350D6"/>
    <w:rsid w:val="00236C8B"/>
    <w:rsid w:val="00242910"/>
    <w:rsid w:val="00245FBE"/>
    <w:rsid w:val="00247682"/>
    <w:rsid w:val="0025106E"/>
    <w:rsid w:val="0026028E"/>
    <w:rsid w:val="00266FA2"/>
    <w:rsid w:val="0027114E"/>
    <w:rsid w:val="00277CBC"/>
    <w:rsid w:val="0028022A"/>
    <w:rsid w:val="00292E7A"/>
    <w:rsid w:val="00294178"/>
    <w:rsid w:val="002958D0"/>
    <w:rsid w:val="002C3977"/>
    <w:rsid w:val="002C6248"/>
    <w:rsid w:val="002D000E"/>
    <w:rsid w:val="002D23A9"/>
    <w:rsid w:val="002D64D9"/>
    <w:rsid w:val="002D71CA"/>
    <w:rsid w:val="002F05A9"/>
    <w:rsid w:val="002F10AB"/>
    <w:rsid w:val="002F4896"/>
    <w:rsid w:val="00300BC9"/>
    <w:rsid w:val="00301CB5"/>
    <w:rsid w:val="003110AD"/>
    <w:rsid w:val="00323E4E"/>
    <w:rsid w:val="00325845"/>
    <w:rsid w:val="00327040"/>
    <w:rsid w:val="00331BBB"/>
    <w:rsid w:val="00340C65"/>
    <w:rsid w:val="003606BD"/>
    <w:rsid w:val="003724E1"/>
    <w:rsid w:val="00372789"/>
    <w:rsid w:val="003771D2"/>
    <w:rsid w:val="003860C7"/>
    <w:rsid w:val="0039397C"/>
    <w:rsid w:val="00396B9B"/>
    <w:rsid w:val="003A5142"/>
    <w:rsid w:val="003B5D26"/>
    <w:rsid w:val="003C10C6"/>
    <w:rsid w:val="003D3942"/>
    <w:rsid w:val="003F0E9A"/>
    <w:rsid w:val="003F2E91"/>
    <w:rsid w:val="003F3D24"/>
    <w:rsid w:val="003F48D7"/>
    <w:rsid w:val="003F5A46"/>
    <w:rsid w:val="003F70CE"/>
    <w:rsid w:val="00412328"/>
    <w:rsid w:val="00415810"/>
    <w:rsid w:val="00415A11"/>
    <w:rsid w:val="004170FA"/>
    <w:rsid w:val="00417DF5"/>
    <w:rsid w:val="0042054A"/>
    <w:rsid w:val="00423C3D"/>
    <w:rsid w:val="00430A29"/>
    <w:rsid w:val="00431C77"/>
    <w:rsid w:val="00437CE4"/>
    <w:rsid w:val="00456AB0"/>
    <w:rsid w:val="00466B0A"/>
    <w:rsid w:val="004807BE"/>
    <w:rsid w:val="00487770"/>
    <w:rsid w:val="004956B6"/>
    <w:rsid w:val="004C4425"/>
    <w:rsid w:val="004D0B2B"/>
    <w:rsid w:val="004D638E"/>
    <w:rsid w:val="004D77F4"/>
    <w:rsid w:val="004E1A1F"/>
    <w:rsid w:val="004E5C5A"/>
    <w:rsid w:val="004E6B35"/>
    <w:rsid w:val="004F6326"/>
    <w:rsid w:val="00500DD6"/>
    <w:rsid w:val="00501506"/>
    <w:rsid w:val="005063C6"/>
    <w:rsid w:val="0050731C"/>
    <w:rsid w:val="00511FFF"/>
    <w:rsid w:val="00516235"/>
    <w:rsid w:val="005215E9"/>
    <w:rsid w:val="00532DEA"/>
    <w:rsid w:val="00537C30"/>
    <w:rsid w:val="005418FC"/>
    <w:rsid w:val="00547130"/>
    <w:rsid w:val="0056034B"/>
    <w:rsid w:val="0056114E"/>
    <w:rsid w:val="00561FBA"/>
    <w:rsid w:val="0057286E"/>
    <w:rsid w:val="00590353"/>
    <w:rsid w:val="00592916"/>
    <w:rsid w:val="005A033F"/>
    <w:rsid w:val="005A4CDC"/>
    <w:rsid w:val="005B0B77"/>
    <w:rsid w:val="005B1105"/>
    <w:rsid w:val="005B4DD0"/>
    <w:rsid w:val="005B5E90"/>
    <w:rsid w:val="005D6C3A"/>
    <w:rsid w:val="005E11EE"/>
    <w:rsid w:val="005E2951"/>
    <w:rsid w:val="005E7736"/>
    <w:rsid w:val="005F5AF8"/>
    <w:rsid w:val="0060193A"/>
    <w:rsid w:val="00616519"/>
    <w:rsid w:val="00620F77"/>
    <w:rsid w:val="0062728C"/>
    <w:rsid w:val="00632B15"/>
    <w:rsid w:val="00633D18"/>
    <w:rsid w:val="00634C2B"/>
    <w:rsid w:val="0063725C"/>
    <w:rsid w:val="00640E15"/>
    <w:rsid w:val="00645CE7"/>
    <w:rsid w:val="0065299E"/>
    <w:rsid w:val="00655E3C"/>
    <w:rsid w:val="00656CE0"/>
    <w:rsid w:val="00662496"/>
    <w:rsid w:val="00667D9C"/>
    <w:rsid w:val="00674BEB"/>
    <w:rsid w:val="00685821"/>
    <w:rsid w:val="00685A85"/>
    <w:rsid w:val="006864D5"/>
    <w:rsid w:val="00691D02"/>
    <w:rsid w:val="00696177"/>
    <w:rsid w:val="006962F4"/>
    <w:rsid w:val="006A0970"/>
    <w:rsid w:val="006A53F2"/>
    <w:rsid w:val="006B333F"/>
    <w:rsid w:val="006B3689"/>
    <w:rsid w:val="006B52F1"/>
    <w:rsid w:val="006C12C1"/>
    <w:rsid w:val="006C254D"/>
    <w:rsid w:val="006D0354"/>
    <w:rsid w:val="006D0C51"/>
    <w:rsid w:val="006F30B9"/>
    <w:rsid w:val="006F6C8C"/>
    <w:rsid w:val="0070332B"/>
    <w:rsid w:val="00704BCE"/>
    <w:rsid w:val="00712E10"/>
    <w:rsid w:val="00715DDC"/>
    <w:rsid w:val="00720E81"/>
    <w:rsid w:val="007238CE"/>
    <w:rsid w:val="007319C0"/>
    <w:rsid w:val="0074129F"/>
    <w:rsid w:val="00754A03"/>
    <w:rsid w:val="00761FE2"/>
    <w:rsid w:val="0077612A"/>
    <w:rsid w:val="0077774A"/>
    <w:rsid w:val="00777C53"/>
    <w:rsid w:val="007811B1"/>
    <w:rsid w:val="00782E7F"/>
    <w:rsid w:val="00786B70"/>
    <w:rsid w:val="007A0343"/>
    <w:rsid w:val="007C37A6"/>
    <w:rsid w:val="007D3802"/>
    <w:rsid w:val="007E3AD6"/>
    <w:rsid w:val="007E7770"/>
    <w:rsid w:val="007F0D7B"/>
    <w:rsid w:val="00803E01"/>
    <w:rsid w:val="0080665A"/>
    <w:rsid w:val="00821CD6"/>
    <w:rsid w:val="00822A77"/>
    <w:rsid w:val="00832ACD"/>
    <w:rsid w:val="0084024D"/>
    <w:rsid w:val="00843F42"/>
    <w:rsid w:val="0084562B"/>
    <w:rsid w:val="008519B4"/>
    <w:rsid w:val="00854DC9"/>
    <w:rsid w:val="00860506"/>
    <w:rsid w:val="008656E3"/>
    <w:rsid w:val="00881AF5"/>
    <w:rsid w:val="00883442"/>
    <w:rsid w:val="008846BE"/>
    <w:rsid w:val="00887225"/>
    <w:rsid w:val="0089236C"/>
    <w:rsid w:val="00897CAA"/>
    <w:rsid w:val="008A08D1"/>
    <w:rsid w:val="008A4B78"/>
    <w:rsid w:val="008B0F96"/>
    <w:rsid w:val="008C119E"/>
    <w:rsid w:val="008D60AC"/>
    <w:rsid w:val="009025A1"/>
    <w:rsid w:val="0090417C"/>
    <w:rsid w:val="00913B0A"/>
    <w:rsid w:val="0091700A"/>
    <w:rsid w:val="00917F77"/>
    <w:rsid w:val="00920426"/>
    <w:rsid w:val="0092124E"/>
    <w:rsid w:val="009236AF"/>
    <w:rsid w:val="00924C44"/>
    <w:rsid w:val="0093284D"/>
    <w:rsid w:val="0093597B"/>
    <w:rsid w:val="00953863"/>
    <w:rsid w:val="00970933"/>
    <w:rsid w:val="00977DCC"/>
    <w:rsid w:val="009837FC"/>
    <w:rsid w:val="009C0566"/>
    <w:rsid w:val="009D48C2"/>
    <w:rsid w:val="009E1472"/>
    <w:rsid w:val="009F6A26"/>
    <w:rsid w:val="00A019F5"/>
    <w:rsid w:val="00A054A3"/>
    <w:rsid w:val="00A0705F"/>
    <w:rsid w:val="00A11CB4"/>
    <w:rsid w:val="00A167D1"/>
    <w:rsid w:val="00A175BE"/>
    <w:rsid w:val="00A25DEF"/>
    <w:rsid w:val="00A25EB6"/>
    <w:rsid w:val="00A35B34"/>
    <w:rsid w:val="00A446FB"/>
    <w:rsid w:val="00A46B1E"/>
    <w:rsid w:val="00A55B2C"/>
    <w:rsid w:val="00A73ACC"/>
    <w:rsid w:val="00A745EA"/>
    <w:rsid w:val="00A7645B"/>
    <w:rsid w:val="00A76A0F"/>
    <w:rsid w:val="00A82EA8"/>
    <w:rsid w:val="00A93BE8"/>
    <w:rsid w:val="00A940C9"/>
    <w:rsid w:val="00AA03A3"/>
    <w:rsid w:val="00AA115A"/>
    <w:rsid w:val="00AC3562"/>
    <w:rsid w:val="00AC5BCC"/>
    <w:rsid w:val="00AC7DD0"/>
    <w:rsid w:val="00AD6426"/>
    <w:rsid w:val="00AE7955"/>
    <w:rsid w:val="00B018A0"/>
    <w:rsid w:val="00B145C0"/>
    <w:rsid w:val="00B15C57"/>
    <w:rsid w:val="00B21511"/>
    <w:rsid w:val="00B268A1"/>
    <w:rsid w:val="00B31EBD"/>
    <w:rsid w:val="00B32660"/>
    <w:rsid w:val="00B43308"/>
    <w:rsid w:val="00B448E5"/>
    <w:rsid w:val="00B54126"/>
    <w:rsid w:val="00B56D5D"/>
    <w:rsid w:val="00B743D9"/>
    <w:rsid w:val="00B76F68"/>
    <w:rsid w:val="00B82D7E"/>
    <w:rsid w:val="00B84CFD"/>
    <w:rsid w:val="00B850ED"/>
    <w:rsid w:val="00B8555C"/>
    <w:rsid w:val="00B963F7"/>
    <w:rsid w:val="00B96723"/>
    <w:rsid w:val="00BA52B8"/>
    <w:rsid w:val="00BB479A"/>
    <w:rsid w:val="00BC038C"/>
    <w:rsid w:val="00BC6ECD"/>
    <w:rsid w:val="00BD12E0"/>
    <w:rsid w:val="00BD1C83"/>
    <w:rsid w:val="00BD7135"/>
    <w:rsid w:val="00BD7767"/>
    <w:rsid w:val="00BD7B1F"/>
    <w:rsid w:val="00BE7897"/>
    <w:rsid w:val="00BF099A"/>
    <w:rsid w:val="00C041CB"/>
    <w:rsid w:val="00C04406"/>
    <w:rsid w:val="00C074CE"/>
    <w:rsid w:val="00C1078F"/>
    <w:rsid w:val="00C11E19"/>
    <w:rsid w:val="00C155C6"/>
    <w:rsid w:val="00C1684A"/>
    <w:rsid w:val="00C2218A"/>
    <w:rsid w:val="00C22969"/>
    <w:rsid w:val="00C4411C"/>
    <w:rsid w:val="00C50E04"/>
    <w:rsid w:val="00C54708"/>
    <w:rsid w:val="00C5580F"/>
    <w:rsid w:val="00C56C39"/>
    <w:rsid w:val="00C65975"/>
    <w:rsid w:val="00C65EB7"/>
    <w:rsid w:val="00C7646A"/>
    <w:rsid w:val="00C8169D"/>
    <w:rsid w:val="00C83B47"/>
    <w:rsid w:val="00C91ABD"/>
    <w:rsid w:val="00C96AAF"/>
    <w:rsid w:val="00CB7B04"/>
    <w:rsid w:val="00CC0700"/>
    <w:rsid w:val="00CC27B7"/>
    <w:rsid w:val="00CC4690"/>
    <w:rsid w:val="00CC62A0"/>
    <w:rsid w:val="00CC6362"/>
    <w:rsid w:val="00CD5FFB"/>
    <w:rsid w:val="00CF0484"/>
    <w:rsid w:val="00CF4B0B"/>
    <w:rsid w:val="00CF5E73"/>
    <w:rsid w:val="00D00F2E"/>
    <w:rsid w:val="00D01F9D"/>
    <w:rsid w:val="00D027F3"/>
    <w:rsid w:val="00D2487D"/>
    <w:rsid w:val="00D255D9"/>
    <w:rsid w:val="00D30283"/>
    <w:rsid w:val="00D316CC"/>
    <w:rsid w:val="00D33B27"/>
    <w:rsid w:val="00D362E0"/>
    <w:rsid w:val="00D4435B"/>
    <w:rsid w:val="00D51E28"/>
    <w:rsid w:val="00D529F5"/>
    <w:rsid w:val="00D5559D"/>
    <w:rsid w:val="00D76341"/>
    <w:rsid w:val="00D81E1F"/>
    <w:rsid w:val="00DA297B"/>
    <w:rsid w:val="00DB6830"/>
    <w:rsid w:val="00DC1681"/>
    <w:rsid w:val="00DC2AC7"/>
    <w:rsid w:val="00DC5A39"/>
    <w:rsid w:val="00DC6382"/>
    <w:rsid w:val="00DD6EF2"/>
    <w:rsid w:val="00DE7AA7"/>
    <w:rsid w:val="00DF1372"/>
    <w:rsid w:val="00DF29FF"/>
    <w:rsid w:val="00E00576"/>
    <w:rsid w:val="00E0400D"/>
    <w:rsid w:val="00E078F5"/>
    <w:rsid w:val="00E12DD0"/>
    <w:rsid w:val="00E14494"/>
    <w:rsid w:val="00E215C5"/>
    <w:rsid w:val="00E24FBA"/>
    <w:rsid w:val="00E263D7"/>
    <w:rsid w:val="00E27140"/>
    <w:rsid w:val="00E371BB"/>
    <w:rsid w:val="00E37A85"/>
    <w:rsid w:val="00E41BA0"/>
    <w:rsid w:val="00E41D71"/>
    <w:rsid w:val="00E4423D"/>
    <w:rsid w:val="00E54E6F"/>
    <w:rsid w:val="00E553A5"/>
    <w:rsid w:val="00E61631"/>
    <w:rsid w:val="00E64D8F"/>
    <w:rsid w:val="00E67581"/>
    <w:rsid w:val="00E67EC6"/>
    <w:rsid w:val="00E8338D"/>
    <w:rsid w:val="00E9243F"/>
    <w:rsid w:val="00EA3ECF"/>
    <w:rsid w:val="00EA76BC"/>
    <w:rsid w:val="00EB1BA3"/>
    <w:rsid w:val="00EB35D5"/>
    <w:rsid w:val="00EB5658"/>
    <w:rsid w:val="00EC2496"/>
    <w:rsid w:val="00EC7B4B"/>
    <w:rsid w:val="00ED6B27"/>
    <w:rsid w:val="00ED7CF6"/>
    <w:rsid w:val="00EE069B"/>
    <w:rsid w:val="00EE0FDA"/>
    <w:rsid w:val="00EE44FC"/>
    <w:rsid w:val="00EE4FED"/>
    <w:rsid w:val="00F17B23"/>
    <w:rsid w:val="00F20110"/>
    <w:rsid w:val="00F20933"/>
    <w:rsid w:val="00F22A8D"/>
    <w:rsid w:val="00F26609"/>
    <w:rsid w:val="00F30CC9"/>
    <w:rsid w:val="00F367AD"/>
    <w:rsid w:val="00F43274"/>
    <w:rsid w:val="00F45B11"/>
    <w:rsid w:val="00F54295"/>
    <w:rsid w:val="00F56CDD"/>
    <w:rsid w:val="00F65D56"/>
    <w:rsid w:val="00F6689E"/>
    <w:rsid w:val="00F8002D"/>
    <w:rsid w:val="00F8408C"/>
    <w:rsid w:val="00FA15E7"/>
    <w:rsid w:val="00FA5553"/>
    <w:rsid w:val="00FA67F7"/>
    <w:rsid w:val="00FA77C0"/>
    <w:rsid w:val="00FB26B7"/>
    <w:rsid w:val="00FB6DC5"/>
    <w:rsid w:val="00FC604A"/>
    <w:rsid w:val="00FD6783"/>
    <w:rsid w:val="00FE258A"/>
    <w:rsid w:val="00FE58D8"/>
    <w:rsid w:val="00FF0FD7"/>
    <w:rsid w:val="00FF495E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AECA810-2F18-4891-8C50-4BCADA1B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B60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Leelawadee UI" w:hAnsi="Leelawadee UI"/>
      <w:sz w:val="22"/>
    </w:rPr>
  </w:style>
  <w:style w:type="paragraph" w:styleId="Heading1">
    <w:name w:val="heading 1"/>
    <w:basedOn w:val="Normal"/>
    <w:next w:val="Normal"/>
    <w:qFormat/>
    <w:rsid w:val="00E61631"/>
    <w:pPr>
      <w:keepNext/>
      <w:tabs>
        <w:tab w:val="left" w:pos="720"/>
      </w:tabs>
      <w:spacing w:before="240" w:after="60"/>
      <w:outlineLvl w:val="0"/>
    </w:pPr>
    <w:rPr>
      <w:b/>
      <w:caps/>
      <w:kern w:val="28"/>
      <w:sz w:val="28"/>
    </w:rPr>
  </w:style>
  <w:style w:type="paragraph" w:styleId="Heading2">
    <w:name w:val="heading 2"/>
    <w:basedOn w:val="Normal"/>
    <w:next w:val="Normal"/>
    <w:qFormat/>
    <w:rsid w:val="00E61631"/>
    <w:pPr>
      <w:keepNext/>
      <w:spacing w:before="240" w:after="60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61631"/>
    <w:pPr>
      <w:keepNext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E61631"/>
    <w:pPr>
      <w:keepNext/>
      <w:spacing w:before="240" w:after="60"/>
      <w:outlineLvl w:val="3"/>
    </w:pPr>
    <w:rPr>
      <w:i/>
    </w:rPr>
  </w:style>
  <w:style w:type="paragraph" w:styleId="Heading5">
    <w:name w:val="heading 5"/>
    <w:basedOn w:val="Normal"/>
    <w:next w:val="Normal"/>
    <w:qFormat/>
    <w:rsid w:val="00E61631"/>
    <w:p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E61631"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E61631"/>
    <w:p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E61631"/>
    <w:p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E61631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E616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6163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61631"/>
  </w:style>
  <w:style w:type="paragraph" w:styleId="TOC1">
    <w:name w:val="toc 1"/>
    <w:basedOn w:val="Normal"/>
    <w:next w:val="Normal"/>
    <w:uiPriority w:val="39"/>
    <w:rsid w:val="00E61631"/>
    <w:pPr>
      <w:tabs>
        <w:tab w:val="right" w:leader="dot" w:pos="9360"/>
      </w:tabs>
      <w:spacing w:before="120"/>
    </w:pPr>
    <w:rPr>
      <w:b/>
      <w:i/>
    </w:rPr>
  </w:style>
  <w:style w:type="paragraph" w:styleId="TOC2">
    <w:name w:val="toc 2"/>
    <w:basedOn w:val="Normal"/>
    <w:next w:val="Normal"/>
    <w:uiPriority w:val="39"/>
    <w:rsid w:val="00E61631"/>
    <w:pPr>
      <w:tabs>
        <w:tab w:val="right" w:leader="dot" w:pos="9360"/>
      </w:tabs>
      <w:spacing w:before="120"/>
      <w:ind w:left="240"/>
    </w:pPr>
    <w:rPr>
      <w:b/>
    </w:rPr>
  </w:style>
  <w:style w:type="paragraph" w:styleId="TOC3">
    <w:name w:val="toc 3"/>
    <w:basedOn w:val="Normal"/>
    <w:next w:val="Normal"/>
    <w:uiPriority w:val="39"/>
    <w:rsid w:val="00E61631"/>
    <w:pPr>
      <w:tabs>
        <w:tab w:val="right" w:leader="dot" w:pos="9360"/>
      </w:tabs>
      <w:ind w:left="480"/>
    </w:pPr>
    <w:rPr>
      <w:sz w:val="20"/>
    </w:rPr>
  </w:style>
  <w:style w:type="paragraph" w:styleId="TOC4">
    <w:name w:val="toc 4"/>
    <w:basedOn w:val="Normal"/>
    <w:next w:val="Normal"/>
    <w:semiHidden/>
    <w:rsid w:val="00E61631"/>
    <w:pPr>
      <w:tabs>
        <w:tab w:val="right" w:leader="dot" w:pos="9360"/>
      </w:tabs>
      <w:ind w:left="720"/>
    </w:pPr>
    <w:rPr>
      <w:sz w:val="20"/>
    </w:rPr>
  </w:style>
  <w:style w:type="paragraph" w:styleId="TOC5">
    <w:name w:val="toc 5"/>
    <w:basedOn w:val="Normal"/>
    <w:next w:val="Normal"/>
    <w:semiHidden/>
    <w:rsid w:val="00E61631"/>
    <w:pPr>
      <w:tabs>
        <w:tab w:val="right" w:leader="dot" w:pos="9360"/>
      </w:tabs>
      <w:ind w:left="960"/>
    </w:pPr>
    <w:rPr>
      <w:sz w:val="20"/>
    </w:rPr>
  </w:style>
  <w:style w:type="paragraph" w:styleId="TOC6">
    <w:name w:val="toc 6"/>
    <w:basedOn w:val="Normal"/>
    <w:next w:val="Normal"/>
    <w:semiHidden/>
    <w:rsid w:val="00E61631"/>
    <w:pPr>
      <w:tabs>
        <w:tab w:val="right" w:leader="dot" w:pos="9360"/>
      </w:tabs>
      <w:ind w:left="1200"/>
    </w:pPr>
    <w:rPr>
      <w:sz w:val="20"/>
    </w:rPr>
  </w:style>
  <w:style w:type="paragraph" w:styleId="TOC7">
    <w:name w:val="toc 7"/>
    <w:basedOn w:val="Normal"/>
    <w:next w:val="Normal"/>
    <w:semiHidden/>
    <w:rsid w:val="00E61631"/>
    <w:pPr>
      <w:tabs>
        <w:tab w:val="right" w:leader="dot" w:pos="9360"/>
      </w:tabs>
      <w:ind w:left="1440"/>
    </w:pPr>
    <w:rPr>
      <w:sz w:val="20"/>
    </w:rPr>
  </w:style>
  <w:style w:type="paragraph" w:styleId="TOC8">
    <w:name w:val="toc 8"/>
    <w:basedOn w:val="Normal"/>
    <w:next w:val="Normal"/>
    <w:semiHidden/>
    <w:rsid w:val="00E61631"/>
    <w:pPr>
      <w:tabs>
        <w:tab w:val="right" w:leader="dot" w:pos="9360"/>
      </w:tabs>
      <w:ind w:left="1680"/>
    </w:pPr>
    <w:rPr>
      <w:sz w:val="20"/>
    </w:rPr>
  </w:style>
  <w:style w:type="paragraph" w:styleId="TOC9">
    <w:name w:val="toc 9"/>
    <w:basedOn w:val="Normal"/>
    <w:next w:val="Normal"/>
    <w:semiHidden/>
    <w:rsid w:val="00E61631"/>
    <w:pPr>
      <w:tabs>
        <w:tab w:val="right" w:leader="dot" w:pos="9360"/>
      </w:tabs>
      <w:ind w:left="1920"/>
    </w:pPr>
    <w:rPr>
      <w:sz w:val="20"/>
    </w:rPr>
  </w:style>
  <w:style w:type="character" w:styleId="Hyperlink">
    <w:name w:val="Hyperlink"/>
    <w:basedOn w:val="DefaultParagraphFont"/>
    <w:uiPriority w:val="99"/>
    <w:rsid w:val="00E61631"/>
    <w:rPr>
      <w:color w:val="0000FF"/>
      <w:u w:val="single"/>
    </w:rPr>
  </w:style>
  <w:style w:type="paragraph" w:customStyle="1" w:styleId="bullet2">
    <w:name w:val="bullet2"/>
    <w:basedOn w:val="Normal"/>
    <w:rsid w:val="00E61631"/>
    <w:pPr>
      <w:tabs>
        <w:tab w:val="left" w:pos="1440"/>
      </w:tabs>
      <w:spacing w:before="60" w:after="60"/>
      <w:ind w:left="1440" w:hanging="720"/>
    </w:pPr>
  </w:style>
  <w:style w:type="paragraph" w:customStyle="1" w:styleId="bullet">
    <w:name w:val="bullet"/>
    <w:basedOn w:val="Normal"/>
    <w:rsid w:val="00E61631"/>
    <w:pPr>
      <w:spacing w:before="60" w:after="60"/>
      <w:ind w:left="720" w:hanging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7C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CE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025A1"/>
    <w:pPr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AE7955"/>
    <w:rPr>
      <w:b/>
      <w:bCs/>
    </w:rPr>
  </w:style>
  <w:style w:type="paragraph" w:styleId="BodyText">
    <w:name w:val="Body Text"/>
    <w:basedOn w:val="Normal"/>
    <w:link w:val="BodyTextChar"/>
    <w:rsid w:val="008B0F96"/>
    <w:pPr>
      <w:keepLines/>
      <w:widowControl w:val="0"/>
      <w:overflowPunct/>
      <w:autoSpaceDE/>
      <w:autoSpaceDN/>
      <w:adjustRightInd/>
      <w:spacing w:after="120" w:line="240" w:lineRule="atLeast"/>
      <w:ind w:left="720"/>
      <w:textAlignment w:val="auto"/>
    </w:pPr>
    <w:rPr>
      <w:sz w:val="20"/>
    </w:rPr>
  </w:style>
  <w:style w:type="character" w:customStyle="1" w:styleId="BodyTextChar">
    <w:name w:val="Body Text Char"/>
    <w:basedOn w:val="DefaultParagraphFont"/>
    <w:link w:val="BodyText"/>
    <w:rsid w:val="008B0F96"/>
  </w:style>
  <w:style w:type="paragraph" w:styleId="NoSpacing">
    <w:name w:val="No Spacing"/>
    <w:uiPriority w:val="1"/>
    <w:qFormat/>
    <w:rsid w:val="00104F7A"/>
    <w:pPr>
      <w:jc w:val="both"/>
    </w:pPr>
    <w:rPr>
      <w:rFonts w:ascii="Leelawadee UI" w:eastAsiaTheme="minorHAnsi" w:hAnsi="Leelawadee UI" w:cstheme="minorBidi"/>
      <w:sz w:val="22"/>
      <w:szCs w:val="22"/>
      <w:lang w:val="et-EE"/>
    </w:rPr>
  </w:style>
  <w:style w:type="character" w:styleId="PlaceholderText">
    <w:name w:val="Placeholder Text"/>
    <w:basedOn w:val="DefaultParagraphFont"/>
    <w:uiPriority w:val="99"/>
    <w:semiHidden/>
    <w:rsid w:val="007A0343"/>
    <w:rPr>
      <w:color w:val="808080"/>
    </w:rPr>
  </w:style>
  <w:style w:type="paragraph" w:styleId="ListParagraph">
    <w:name w:val="List Paragraph"/>
    <w:basedOn w:val="Normal"/>
    <w:uiPriority w:val="34"/>
    <w:qFormat/>
    <w:rsid w:val="00CC62A0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CC4690"/>
    <w:pPr>
      <w:spacing w:after="200" w:line="240" w:lineRule="auto"/>
    </w:pPr>
    <w:rPr>
      <w:iCs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F30B9"/>
    <w:rPr>
      <w:rFonts w:ascii="Leelawadee UI" w:hAnsi="Leelawadee UI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1A24FF"/>
    <w:pPr>
      <w:keepLines/>
      <w:tabs>
        <w:tab w:val="clear" w:pos="720"/>
      </w:tabs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</w:rPr>
  </w:style>
  <w:style w:type="table" w:styleId="TableGrid">
    <w:name w:val="Table Grid"/>
    <w:basedOn w:val="TableNormal"/>
    <w:uiPriority w:val="59"/>
    <w:rsid w:val="00C50E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8519B4"/>
    <w:rPr>
      <w:rFonts w:ascii="CIDFont+F4" w:hAnsi="CIDFont+F4" w:hint="default"/>
      <w:b/>
      <w:bCs/>
      <w:i w:val="0"/>
      <w:iCs w:val="0"/>
      <w:color w:val="FFFFFF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37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9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2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6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0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91262">
                  <w:marLeft w:val="-9660"/>
                  <w:marRight w:val="-96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1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83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07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45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571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524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0867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C1BBF-DD3F-4529-84BE-43D052EE2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Tööde aruanne</vt:lpstr>
    </vt:vector>
  </TitlesOfParts>
  <Company>CHM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Tööde aruanne</dc:title>
  <dc:creator>ATEMIX</dc:creator>
  <cp:lastModifiedBy>Anatoly</cp:lastModifiedBy>
  <cp:revision>19</cp:revision>
  <cp:lastPrinted>2021-04-20T14:23:00Z</cp:lastPrinted>
  <dcterms:created xsi:type="dcterms:W3CDTF">2020-01-03T06:43:00Z</dcterms:created>
  <dcterms:modified xsi:type="dcterms:W3CDTF">2021-04-21T10:40:00Z</dcterms:modified>
</cp:coreProperties>
</file>